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High School HIGH SCHOOL Girls Volleyball Coach</w:t>
      </w:r>
    </w:p>
    <w:tbl>
      <w:tblPr>
        <w:tblStyle w:val="Table1"/>
        <w:tblW w:w="10800.0" w:type="dxa"/>
        <w:jc w:val="left"/>
        <w:tblLayout w:type="fixed"/>
        <w:tblLook w:val="0400"/>
      </w:tblPr>
      <w:tblGrid>
        <w:gridCol w:w="9480"/>
        <w:gridCol w:w="1320"/>
        <w:tblGridChange w:id="0">
          <w:tblGrid>
            <w:gridCol w:w="9480"/>
            <w:gridCol w:w="132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Waldron Junior-Senior High School is seeking a HIGH SCHOOL school girls volleyball coach for the 2025 season. </w:t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Qualifications: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• Ability to build personal and professional relationships with administration, teachers, coaches, student-athletes, parents, and community members.</w:t>
              <w:br w:type="textWrapping"/>
              <w:t xml:space="preserve">• Prepares for and coordinates practices and events, maintains and inventories equipment, encourages player development at all levels, and makes recommendations to the Athletic Director.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The ideal candidate is detail-oriented, energetic, and enthusiastic about promoting education-based athletics.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Requirements: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  <w:br w:type="textWrapping"/>
              <w:t xml:space="preserve">High School diploma.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Able to provide proper instruction to the team in an education-based environment.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Positive role model.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Playing and/or coaching experience at the high school level preferred.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Anticipated Teaching Openings: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are possible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teaching openings at the junior high, elementary, and/or high school level. Please check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www.shelbyeastern.org/page/career-opportunities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view current teaching vacancies.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 can be found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www.shelbyeastern.org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Please email resume, cover letter, application, and references to: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Brad Peterson: AD</w:t>
        <w:tab/>
        <w:tab/>
        <w:tab/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Waldron Junior-Senior High School</w:t>
        <w:tab/>
        <w:tab/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102 N. East St.</w:t>
        <w:tab/>
        <w:tab/>
        <w:tab/>
        <w:tab/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Waldron, IN 46182</w:t>
        <w:tab/>
        <w:tab/>
        <w:tab/>
        <w:tab/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765-544-5588</w:t>
        <w:tab/>
        <w:tab/>
        <w:tab/>
        <w:tab/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Bpeterson@ses.k12.in.us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080" w:right="10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helbyeastern.org/page/career-opportunities" TargetMode="External"/><Relationship Id="rId7" Type="http://schemas.openxmlformats.org/officeDocument/2006/relationships/hyperlink" Target="http://www.ses.k12.in.us" TargetMode="External"/><Relationship Id="rId8" Type="http://schemas.openxmlformats.org/officeDocument/2006/relationships/hyperlink" Target="mailto:Bpeterson@ses.k12.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